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NOV-26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trieb von Windows-, Unix-Server- und Virtualisierungs-Infrastruktur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trieb von Windows-, Unix-Server- und
Virtualisierungs-Infrastruktu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